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D641" w14:textId="734F99AC" w:rsidR="00594B96" w:rsidRPr="00890796" w:rsidRDefault="00890796" w:rsidP="00890796">
      <w:pPr>
        <w:spacing w:line="600" w:lineRule="exact"/>
        <w:jc w:val="center"/>
        <w:rPr>
          <w:rFonts w:ascii="方正小标宋简体" w:eastAsia="方正小标宋简体" w:hAnsi="黑体" w:cs="方正小标宋简体"/>
          <w:kern w:val="56"/>
          <w:sz w:val="44"/>
          <w:szCs w:val="44"/>
        </w:rPr>
      </w:pPr>
      <w:bookmarkStart w:id="0" w:name="_Hlk133314323"/>
      <w:r>
        <w:rPr>
          <w:rFonts w:ascii="方正小标宋简体" w:eastAsia="方正小标宋简体" w:hAnsi="黑体" w:cs="方正小标宋简体"/>
          <w:noProof/>
          <w:kern w:val="5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B348BC6" wp14:editId="5BF61F0C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5273675" cy="97536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31519697"/>
      <w:bookmarkEnd w:id="1"/>
      <w:r>
        <w:rPr>
          <w:rFonts w:ascii="方正小标宋简体" w:eastAsia="方正小标宋简体" w:hAnsi="黑体" w:cs="黑体" w:hint="eastAsia"/>
          <w:b/>
          <w:sz w:val="44"/>
          <w:szCs w:val="44"/>
        </w:rPr>
        <w:t>河南师范大学第七届</w:t>
      </w:r>
    </w:p>
    <w:p w14:paraId="6BA7581E" w14:textId="2376E239" w:rsidR="00594B96" w:rsidRDefault="00000000" w:rsidP="00890796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仿宋" w:cs="仿宋"/>
          <w:sz w:val="56"/>
          <w:szCs w:val="56"/>
        </w:rPr>
      </w:pPr>
      <w:r>
        <w:rPr>
          <w:rFonts w:ascii="方正小标宋简体" w:eastAsia="方正小标宋简体" w:hAnsi="黑体" w:cs="黑体" w:hint="eastAsia"/>
          <w:b/>
          <w:sz w:val="44"/>
          <w:szCs w:val="44"/>
        </w:rPr>
        <w:t>“疆心比心</w:t>
      </w:r>
      <w:r>
        <w:rPr>
          <w:rFonts w:ascii="方正小标宋简体" w:eastAsia="方正小标宋简体" w:hAnsi="宋体" w:hint="eastAsia"/>
          <w:b/>
          <w:sz w:val="44"/>
          <w:szCs w:val="44"/>
        </w:rPr>
        <w:t>•</w:t>
      </w:r>
      <w:r>
        <w:rPr>
          <w:rFonts w:ascii="方正小标宋简体" w:eastAsia="方正小标宋简体" w:hAnsi="黑体" w:cs="黑体" w:hint="eastAsia"/>
          <w:b/>
          <w:sz w:val="44"/>
          <w:szCs w:val="44"/>
        </w:rPr>
        <w:t>情系师大”民族团结特色活动</w:t>
      </w:r>
    </w:p>
    <w:bookmarkEnd w:id="0"/>
    <w:p w14:paraId="58CE3F98" w14:textId="77777777" w:rsidR="00890796" w:rsidRPr="00890796" w:rsidRDefault="00890796" w:rsidP="00890796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仿宋" w:cs="仿宋"/>
          <w:sz w:val="56"/>
          <w:szCs w:val="56"/>
        </w:rPr>
      </w:pPr>
    </w:p>
    <w:p w14:paraId="0DEC5CCE" w14:textId="77777777" w:rsidR="00594B96" w:rsidRDefault="00000000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sz w:val="44"/>
          <w:szCs w:val="44"/>
        </w:rPr>
        <w:t>活</w:t>
      </w:r>
    </w:p>
    <w:p w14:paraId="3FB0FF83" w14:textId="77777777" w:rsidR="00594B96" w:rsidRDefault="00594B96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</w:p>
    <w:p w14:paraId="044712AB" w14:textId="77777777" w:rsidR="00594B96" w:rsidRDefault="00000000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sz w:val="44"/>
          <w:szCs w:val="44"/>
        </w:rPr>
        <w:t>动</w:t>
      </w:r>
    </w:p>
    <w:p w14:paraId="35A3E7F0" w14:textId="77777777" w:rsidR="00594B96" w:rsidRDefault="00594B96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</w:p>
    <w:p w14:paraId="6C05B668" w14:textId="77777777" w:rsidR="00594B96" w:rsidRDefault="00000000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sz w:val="44"/>
          <w:szCs w:val="44"/>
        </w:rPr>
        <w:t>方</w:t>
      </w:r>
    </w:p>
    <w:p w14:paraId="323393EA" w14:textId="77777777" w:rsidR="00594B96" w:rsidRDefault="00594B96">
      <w:pPr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</w:p>
    <w:p w14:paraId="75DEA171" w14:textId="7B6A7DD6" w:rsidR="00594B96" w:rsidRDefault="00000000" w:rsidP="00890796">
      <w:pPr>
        <w:snapToGrid w:val="0"/>
        <w:spacing w:beforeLines="50" w:before="156" w:afterLines="50" w:after="156" w:line="600" w:lineRule="exact"/>
        <w:jc w:val="center"/>
        <w:rPr>
          <w:rFonts w:ascii="微软雅黑" w:eastAsia="微软雅黑" w:hAnsi="微软雅黑" w:cs="黑体"/>
          <w:b/>
          <w:bCs/>
          <w:sz w:val="56"/>
          <w:szCs w:val="56"/>
        </w:rPr>
      </w:pPr>
      <w:r>
        <w:rPr>
          <w:rFonts w:ascii="方正小标宋简体" w:eastAsia="方正小标宋简体" w:hAnsi="黑体" w:cs="黑体" w:hint="eastAsia"/>
          <w:b/>
          <w:sz w:val="44"/>
          <w:szCs w:val="44"/>
        </w:rPr>
        <w:t>案</w:t>
      </w:r>
    </w:p>
    <w:p w14:paraId="76ECBE5B" w14:textId="77777777" w:rsidR="00890796" w:rsidRPr="00890796" w:rsidRDefault="00890796" w:rsidP="00890796">
      <w:pPr>
        <w:snapToGrid w:val="0"/>
        <w:spacing w:beforeLines="50" w:before="156" w:afterLines="50" w:after="156" w:line="600" w:lineRule="exact"/>
        <w:jc w:val="center"/>
        <w:rPr>
          <w:rFonts w:ascii="微软雅黑" w:eastAsia="微软雅黑" w:hAnsi="微软雅黑" w:cs="黑体"/>
          <w:b/>
          <w:bCs/>
          <w:sz w:val="56"/>
          <w:szCs w:val="56"/>
        </w:rPr>
      </w:pPr>
    </w:p>
    <w:p w14:paraId="78E4747E" w14:textId="77777777" w:rsidR="00594B96" w:rsidRDefault="00594B96">
      <w:pPr>
        <w:spacing w:line="600" w:lineRule="exact"/>
        <w:jc w:val="center"/>
        <w:rPr>
          <w:rFonts w:ascii="方正小标宋简体" w:eastAsia="方正小标宋简体" w:hAnsi="黑体" w:cs="方正小标宋简体"/>
          <w:kern w:val="56"/>
          <w:sz w:val="44"/>
          <w:szCs w:val="44"/>
        </w:rPr>
      </w:pPr>
    </w:p>
    <w:p w14:paraId="6F55FD22" w14:textId="77777777" w:rsidR="00594B96" w:rsidRDefault="00000000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hAnsi="仿宋" w:cs="Arial"/>
          <w:szCs w:val="32"/>
        </w:rPr>
      </w:pPr>
      <w:bookmarkStart w:id="2" w:name="_Hlk133313482"/>
      <w:r>
        <w:rPr>
          <w:rFonts w:ascii="仿宋" w:hAnsi="仿宋" w:cs="Arial" w:hint="eastAsia"/>
          <w:b/>
          <w:szCs w:val="32"/>
        </w:rPr>
        <w:t>主办单位：</w:t>
      </w:r>
      <w:r>
        <w:rPr>
          <w:rFonts w:ascii="仿宋" w:hAnsi="仿宋" w:cs="Arial" w:hint="eastAsia"/>
          <w:szCs w:val="32"/>
        </w:rPr>
        <w:t>党委学工部 学生中心</w:t>
      </w:r>
    </w:p>
    <w:p w14:paraId="50DCE8D4" w14:textId="77777777" w:rsidR="00594B96" w:rsidRDefault="00000000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hAnsi="仿宋" w:cs="Arial"/>
          <w:bCs/>
          <w:szCs w:val="32"/>
        </w:rPr>
      </w:pPr>
      <w:r>
        <w:rPr>
          <w:rFonts w:ascii="仿宋" w:hAnsi="仿宋" w:cs="Arial" w:hint="eastAsia"/>
          <w:b/>
          <w:szCs w:val="32"/>
        </w:rPr>
        <w:t>承办单位：</w:t>
      </w:r>
      <w:r>
        <w:rPr>
          <w:rFonts w:ascii="仿宋" w:hAnsi="仿宋" w:cs="Arial" w:hint="eastAsia"/>
          <w:bCs/>
          <w:szCs w:val="32"/>
        </w:rPr>
        <w:t>外国语学院</w:t>
      </w:r>
    </w:p>
    <w:bookmarkEnd w:id="2"/>
    <w:p w14:paraId="45DCE103" w14:textId="77777777" w:rsidR="00594B96" w:rsidRDefault="00594B96">
      <w:pPr>
        <w:spacing w:line="600" w:lineRule="exact"/>
        <w:ind w:firstLineChars="200" w:firstLine="640"/>
        <w:rPr>
          <w:rFonts w:ascii="仿宋" w:hAnsi="仿宋" w:cs="仿宋"/>
          <w:color w:val="333333"/>
          <w:szCs w:val="32"/>
        </w:rPr>
      </w:pPr>
    </w:p>
    <w:p w14:paraId="641AEE1D" w14:textId="77777777" w:rsidR="00BE4DC9" w:rsidRPr="00BE4DC9" w:rsidRDefault="00BE4DC9">
      <w:pPr>
        <w:spacing w:line="600" w:lineRule="exact"/>
        <w:ind w:firstLineChars="200" w:firstLine="640"/>
        <w:rPr>
          <w:rFonts w:ascii="仿宋" w:hAnsi="仿宋" w:cs="仿宋" w:hint="eastAsia"/>
          <w:color w:val="333333"/>
          <w:szCs w:val="32"/>
        </w:rPr>
      </w:pPr>
    </w:p>
    <w:p w14:paraId="45B0FB51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color w:val="333333"/>
          <w:szCs w:val="32"/>
        </w:rPr>
      </w:pPr>
      <w:r>
        <w:rPr>
          <w:rFonts w:ascii="仿宋" w:hAnsi="仿宋" w:cs="仿宋" w:hint="eastAsia"/>
          <w:color w:val="333333"/>
          <w:szCs w:val="32"/>
        </w:rPr>
        <w:lastRenderedPageBreak/>
        <w:t>为深入学习党的二十大精神，贯彻习近平总书记关于民族团结的重要指示，进一步铸牢中华民族共同体意识，构筑中华民族共有精神家园，促进各民族学生交往交流交融，党委学生工作部特举办第七届“疆心比心·情系师大”系列民族团结特色活动。</w:t>
      </w:r>
    </w:p>
    <w:p w14:paraId="31A63A5A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仿宋"/>
          <w:color w:val="333333"/>
          <w:szCs w:val="32"/>
        </w:rPr>
      </w:pPr>
      <w:r>
        <w:rPr>
          <w:rFonts w:ascii="黑体" w:eastAsia="黑体" w:hAnsi="黑体" w:cs="仿宋" w:hint="eastAsia"/>
          <w:color w:val="333333"/>
          <w:szCs w:val="32"/>
        </w:rPr>
        <w:t>一、活动主题</w:t>
      </w:r>
    </w:p>
    <w:p w14:paraId="51196610" w14:textId="77777777" w:rsidR="00594B96" w:rsidRDefault="00000000">
      <w:pPr>
        <w:pStyle w:val="ab"/>
        <w:spacing w:before="150"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</w:rPr>
        <w:t>深入学习二十大·携手共筑同心圆</w:t>
      </w:r>
    </w:p>
    <w:p w14:paraId="566D45B5" w14:textId="77777777" w:rsidR="00594B96" w:rsidRDefault="00000000">
      <w:pPr>
        <w:pStyle w:val="ab"/>
        <w:spacing w:before="150" w:line="600" w:lineRule="exact"/>
        <w:ind w:firstLineChars="200" w:firstLine="640"/>
        <w:jc w:val="both"/>
        <w:rPr>
          <w:rFonts w:ascii="黑体" w:eastAsia="黑体" w:hAnsi="黑体" w:cs="仿宋"/>
          <w:color w:val="333333"/>
          <w:sz w:val="32"/>
          <w:szCs w:val="32"/>
        </w:rPr>
      </w:pPr>
      <w:bookmarkStart w:id="3" w:name="_Hlk132034997"/>
      <w:r>
        <w:rPr>
          <w:rFonts w:ascii="黑体" w:eastAsia="黑体" w:hAnsi="黑体" w:cs="仿宋" w:hint="eastAsia"/>
          <w:color w:val="333333"/>
          <w:kern w:val="2"/>
          <w:sz w:val="32"/>
          <w:szCs w:val="32"/>
        </w:rPr>
        <w:t>二、主办单位</w:t>
      </w:r>
    </w:p>
    <w:p w14:paraId="39181F0D" w14:textId="77777777" w:rsidR="00594B96" w:rsidRDefault="00000000">
      <w:pPr>
        <w:pStyle w:val="ab"/>
        <w:spacing w:before="15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kern w:val="2"/>
          <w:sz w:val="32"/>
          <w:szCs w:val="32"/>
        </w:rPr>
        <w:t>党委学工部 学生中心</w:t>
      </w:r>
    </w:p>
    <w:p w14:paraId="6D6BF795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三、承办单位</w:t>
      </w:r>
    </w:p>
    <w:p w14:paraId="6206025E" w14:textId="77777777" w:rsidR="00594B96" w:rsidRDefault="00000000">
      <w:pPr>
        <w:pStyle w:val="ab"/>
        <w:spacing w:before="15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kern w:val="2"/>
          <w:sz w:val="32"/>
          <w:szCs w:val="32"/>
        </w:rPr>
        <w:t>外国语学院</w:t>
      </w:r>
    </w:p>
    <w:p w14:paraId="1B95B814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四、活动内容</w:t>
      </w:r>
    </w:p>
    <w:p w14:paraId="59C38844" w14:textId="77777777" w:rsidR="00594B96" w:rsidRDefault="00000000">
      <w:pPr>
        <w:spacing w:line="600" w:lineRule="exact"/>
        <w:ind w:firstLineChars="100" w:firstLine="320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szCs w:val="32"/>
        </w:rPr>
        <w:t>（一）</w:t>
      </w:r>
      <w:bookmarkStart w:id="4" w:name="_Hlk132648484"/>
      <w:bookmarkEnd w:id="3"/>
      <w:r>
        <w:rPr>
          <w:rFonts w:ascii="楷体" w:eastAsia="楷体" w:hAnsi="楷体" w:hint="eastAsia"/>
          <w:bCs/>
          <w:szCs w:val="32"/>
        </w:rPr>
        <w:t>“疆爱凝结·寓教于学”暖心课堂活动</w:t>
      </w:r>
    </w:p>
    <w:p w14:paraId="3D4F90F7" w14:textId="77777777" w:rsidR="00594B96" w:rsidRDefault="00000000">
      <w:pPr>
        <w:spacing w:line="360" w:lineRule="auto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紧紧围绕学风建设，充分发挥朋辈帮扶的作用，通过学业互助的方式，搭建民族团结的优质平台，实现各民族学生的充分交流和互动。积极落实“大思政”精神，进一步推进课程思政建设，通过文化寻踪和红色教育等实践活动，进一步树立文化自信，铸牢民族共同体意识。</w:t>
      </w:r>
    </w:p>
    <w:p w14:paraId="30791BAA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Cs w:val="32"/>
        </w:rPr>
        <w:t>1.活动主题</w:t>
      </w:r>
      <w:r>
        <w:rPr>
          <w:rFonts w:ascii="仿宋" w:hAnsi="仿宋" w:cs="黑体" w:hint="eastAsia"/>
          <w:b/>
          <w:color w:val="000000"/>
          <w:kern w:val="0"/>
          <w:szCs w:val="32"/>
        </w:rPr>
        <w:t>：</w:t>
      </w:r>
      <w:r>
        <w:rPr>
          <w:rFonts w:ascii="仿宋" w:hAnsi="仿宋" w:cs="仿宋" w:hint="eastAsia"/>
          <w:color w:val="000000"/>
          <w:kern w:val="0"/>
          <w:szCs w:val="32"/>
        </w:rPr>
        <w:t>疆爱凝结·寓教于学</w:t>
      </w:r>
    </w:p>
    <w:p w14:paraId="31270A9F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color w:val="000000"/>
          <w:kern w:val="0"/>
          <w:szCs w:val="32"/>
        </w:rPr>
      </w:pPr>
      <w:r>
        <w:rPr>
          <w:rFonts w:ascii="楷体" w:eastAsia="楷体" w:hAnsi="楷体" w:hint="eastAsia"/>
          <w:szCs w:val="32"/>
        </w:rPr>
        <w:t>2.参加范围</w:t>
      </w:r>
      <w:r>
        <w:rPr>
          <w:rFonts w:ascii="仿宋" w:hAnsi="仿宋" w:cs="黑体" w:hint="eastAsia"/>
          <w:b/>
          <w:color w:val="000000"/>
          <w:kern w:val="0"/>
          <w:szCs w:val="32"/>
        </w:rPr>
        <w:t>：</w:t>
      </w:r>
      <w:bookmarkStart w:id="5" w:name="_Hlk132365932"/>
      <w:r>
        <w:rPr>
          <w:rFonts w:ascii="仿宋" w:hAnsi="仿宋" w:cs="仿宋" w:hint="eastAsia"/>
          <w:color w:val="000000"/>
          <w:kern w:val="0"/>
          <w:szCs w:val="32"/>
        </w:rPr>
        <w:t>在校本科学生</w:t>
      </w:r>
      <w:r>
        <w:rPr>
          <w:rFonts w:ascii="仿宋" w:hAnsi="仿宋" w:cs="仿宋" w:hint="eastAsia"/>
          <w:color w:val="000000"/>
          <w:szCs w:val="32"/>
        </w:rPr>
        <w:t>（以边疆地区少数民族学生</w:t>
      </w:r>
      <w:r>
        <w:rPr>
          <w:rFonts w:ascii="仿宋" w:hAnsi="仿宋" w:cs="仿宋" w:hint="eastAsia"/>
          <w:color w:val="000000"/>
          <w:kern w:val="0"/>
          <w:szCs w:val="32"/>
        </w:rPr>
        <w:t>为主）</w:t>
      </w:r>
    </w:p>
    <w:bookmarkEnd w:id="5"/>
    <w:p w14:paraId="41CF42A3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Cs w:val="32"/>
        </w:rPr>
        <w:lastRenderedPageBreak/>
        <w:t>3.活动时间</w:t>
      </w:r>
      <w:r>
        <w:rPr>
          <w:rFonts w:ascii="仿宋" w:hAnsi="仿宋" w:cs="黑体" w:hint="eastAsia"/>
          <w:b/>
          <w:color w:val="000000"/>
          <w:kern w:val="0"/>
          <w:szCs w:val="32"/>
        </w:rPr>
        <w:t>：</w:t>
      </w:r>
      <w:r>
        <w:rPr>
          <w:rFonts w:ascii="仿宋" w:hAnsi="仿宋" w:cs="仿宋" w:hint="eastAsia"/>
          <w:szCs w:val="32"/>
        </w:rPr>
        <w:t>202</w:t>
      </w:r>
      <w:r>
        <w:rPr>
          <w:rFonts w:ascii="仿宋" w:hAnsi="仿宋" w:cs="仿宋"/>
          <w:szCs w:val="32"/>
        </w:rPr>
        <w:t>3</w:t>
      </w:r>
      <w:r>
        <w:rPr>
          <w:rFonts w:ascii="仿宋" w:hAnsi="仿宋" w:cs="仿宋" w:hint="eastAsia"/>
          <w:szCs w:val="32"/>
        </w:rPr>
        <w:t>年5月6日</w:t>
      </w:r>
      <w:r>
        <w:rPr>
          <w:rFonts w:ascii="仿宋" w:hAnsi="仿宋" w:cs="仿宋" w:hint="eastAsia"/>
          <w:color w:val="000000"/>
          <w:szCs w:val="32"/>
        </w:rPr>
        <w:t>-本学期期末</w:t>
      </w:r>
    </w:p>
    <w:p w14:paraId="473C4EFE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Cs w:val="32"/>
        </w:rPr>
        <w:t>4.报名时间：</w:t>
      </w:r>
      <w:r>
        <w:rPr>
          <w:rFonts w:ascii="仿宋" w:hAnsi="仿宋" w:cs="仿宋" w:hint="eastAsia"/>
          <w:color w:val="000000"/>
          <w:szCs w:val="32"/>
        </w:rPr>
        <w:t>4月25日</w:t>
      </w:r>
      <w:r>
        <w:rPr>
          <w:rFonts w:ascii="仿宋" w:hAnsi="仿宋" w:hint="eastAsia"/>
          <w:bCs/>
        </w:rPr>
        <w:t>起至</w:t>
      </w:r>
      <w:r>
        <w:rPr>
          <w:rFonts w:ascii="仿宋" w:hAnsi="仿宋" w:cs="仿宋" w:hint="eastAsia"/>
          <w:bCs/>
          <w:szCs w:val="32"/>
        </w:rPr>
        <w:t>5月6日</w:t>
      </w:r>
    </w:p>
    <w:p w14:paraId="6FAF2FB3" w14:textId="77777777" w:rsidR="00594B96" w:rsidRDefault="00000000">
      <w:pPr>
        <w:spacing w:line="600" w:lineRule="exact"/>
        <w:ind w:firstLineChars="200" w:firstLine="640"/>
        <w:rPr>
          <w:b/>
          <w:bCs/>
        </w:rPr>
      </w:pPr>
      <w:r>
        <w:rPr>
          <w:rFonts w:ascii="楷体" w:eastAsia="楷体" w:hAnsi="楷体" w:cs="仿宋" w:hint="eastAsia"/>
          <w:szCs w:val="32"/>
        </w:rPr>
        <w:t>5.报名方式</w:t>
      </w:r>
      <w:r>
        <w:rPr>
          <w:rFonts w:ascii="仿宋" w:hAnsi="仿宋" w:cs="仿宋" w:hint="eastAsia"/>
          <w:szCs w:val="32"/>
        </w:rPr>
        <w:t>：请于2023年5月6日前</w:t>
      </w:r>
      <w:r>
        <w:rPr>
          <w:rFonts w:ascii="仿宋" w:hAnsi="仿宋" w:cs="仿宋" w:hint="eastAsia"/>
          <w:color w:val="000000"/>
          <w:szCs w:val="32"/>
        </w:rPr>
        <w:t>，由学院统一收集</w:t>
      </w:r>
      <w:r>
        <w:rPr>
          <w:rFonts w:hint="eastAsia"/>
        </w:rPr>
        <w:t>学生报名表、汇总表，交至外国语学院</w:t>
      </w:r>
      <w:r>
        <w:rPr>
          <w:rFonts w:hint="eastAsia"/>
        </w:rPr>
        <w:t>B101</w:t>
      </w:r>
      <w:r>
        <w:rPr>
          <w:rFonts w:hint="eastAsia"/>
        </w:rPr>
        <w:t>办公室</w:t>
      </w:r>
      <w:r>
        <w:rPr>
          <w:rFonts w:hint="eastAsia"/>
          <w:b/>
          <w:bCs/>
        </w:rPr>
        <w:t>，</w:t>
      </w:r>
      <w:r>
        <w:rPr>
          <w:rFonts w:hint="eastAsia"/>
          <w:bCs/>
        </w:rPr>
        <w:t>电子版交至指定邮箱：</w:t>
      </w:r>
      <w:r>
        <w:rPr>
          <w:bCs/>
        </w:rPr>
        <w:t>wgyxyxsh2011@163.com</w:t>
      </w:r>
      <w:r>
        <w:rPr>
          <w:rFonts w:hint="eastAsia"/>
          <w:bCs/>
        </w:rPr>
        <w:t>，详情信息请见附件</w:t>
      </w:r>
      <w:r>
        <w:rPr>
          <w:rFonts w:hint="eastAsia"/>
          <w:bCs/>
        </w:rPr>
        <w:t>2</w:t>
      </w:r>
      <w:r>
        <w:rPr>
          <w:rFonts w:hint="eastAsia"/>
          <w:bCs/>
        </w:rPr>
        <w:t>。</w:t>
      </w:r>
    </w:p>
    <w:p w14:paraId="2EC5E688" w14:textId="77777777" w:rsidR="00594B96" w:rsidRDefault="00000000">
      <w:pPr>
        <w:spacing w:line="600" w:lineRule="exact"/>
        <w:ind w:firstLineChars="200" w:firstLine="640"/>
        <w:rPr>
          <w:rFonts w:ascii="仿宋" w:hAnsi="仿宋" w:cs="黑体"/>
          <w:b/>
          <w:color w:val="000000"/>
          <w:kern w:val="0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Cs w:val="32"/>
        </w:rPr>
        <w:t>6</w:t>
      </w:r>
      <w:r>
        <w:rPr>
          <w:rFonts w:ascii="楷体" w:eastAsia="楷体" w:hAnsi="楷体" w:cs="黑体"/>
          <w:color w:val="000000"/>
          <w:kern w:val="0"/>
          <w:szCs w:val="32"/>
        </w:rPr>
        <w:t>.</w:t>
      </w:r>
      <w:r>
        <w:rPr>
          <w:rFonts w:ascii="楷体" w:eastAsia="楷体" w:hAnsi="楷体" w:cs="黑体" w:hint="eastAsia"/>
          <w:color w:val="000000"/>
          <w:kern w:val="0"/>
          <w:szCs w:val="32"/>
        </w:rPr>
        <w:t>活动流程</w:t>
      </w:r>
      <w:r>
        <w:rPr>
          <w:rFonts w:ascii="仿宋" w:hAnsi="仿宋" w:cs="黑体" w:hint="eastAsia"/>
          <w:b/>
          <w:color w:val="000000"/>
          <w:kern w:val="0"/>
          <w:szCs w:val="32"/>
        </w:rPr>
        <w:t>：</w:t>
      </w:r>
    </w:p>
    <w:p w14:paraId="7929B6A9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color w:val="36363D"/>
          <w:szCs w:val="32"/>
        </w:rPr>
      </w:pPr>
      <w:r>
        <w:rPr>
          <w:rFonts w:ascii="仿宋" w:hAnsi="仿宋" w:cs="仿宋" w:hint="eastAsia"/>
          <w:color w:val="36363D"/>
          <w:szCs w:val="32"/>
        </w:rPr>
        <w:t>（1）学生根据个人学业需求报名；</w:t>
      </w:r>
    </w:p>
    <w:p w14:paraId="505167A1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（2）根据报名情况，招募各所需专业的优秀学生为授课教师；</w:t>
      </w:r>
    </w:p>
    <w:p w14:paraId="5E017D9A" w14:textId="77777777" w:rsidR="00594B96" w:rsidRDefault="00000000">
      <w:pPr>
        <w:spacing w:line="60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（3）根据报名和志愿者招募情况，确定“暖心课堂”帮扶学生名单，帮扶人员和帮扶对象结对子开展学业帮扶。</w:t>
      </w:r>
    </w:p>
    <w:p w14:paraId="7A3C6F48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cs="仿宋" w:hint="eastAsia"/>
          <w:szCs w:val="32"/>
        </w:rPr>
        <w:t>（4）活动结束时，为授课教师或志愿者开具聘任证书，根</w:t>
      </w:r>
      <w:bookmarkStart w:id="6" w:name="_Hlk132648408"/>
      <w:r>
        <w:rPr>
          <w:rFonts w:ascii="仿宋" w:hAnsi="仿宋" w:cs="仿宋" w:hint="eastAsia"/>
          <w:szCs w:val="32"/>
        </w:rPr>
        <w:t>据帮扶效果颁发证书。</w:t>
      </w:r>
      <w:bookmarkEnd w:id="6"/>
    </w:p>
    <w:p w14:paraId="7B862466" w14:textId="77777777" w:rsidR="00594B96" w:rsidRDefault="00000000">
      <w:pPr>
        <w:spacing w:line="600" w:lineRule="exact"/>
        <w:ind w:firstLineChars="200" w:firstLine="640"/>
        <w:rPr>
          <w:rFonts w:ascii="楷体" w:eastAsia="楷体" w:hAnsi="楷体"/>
          <w:b/>
          <w:bCs/>
          <w:szCs w:val="32"/>
        </w:rPr>
      </w:pPr>
      <w:bookmarkStart w:id="7" w:name="_Hlk132035652"/>
      <w:bookmarkEnd w:id="4"/>
      <w:r>
        <w:rPr>
          <w:rFonts w:ascii="楷体" w:eastAsia="楷体" w:hAnsi="楷体" w:hint="eastAsia"/>
          <w:szCs w:val="32"/>
        </w:rPr>
        <w:t>（二）</w:t>
      </w:r>
      <w:r>
        <w:rPr>
          <w:rFonts w:ascii="楷体" w:eastAsia="楷体" w:hAnsi="楷体" w:hint="eastAsia"/>
          <w:bCs/>
          <w:szCs w:val="32"/>
        </w:rPr>
        <w:t>“疆心润泽·习语润心”分享会活动</w:t>
      </w:r>
    </w:p>
    <w:p w14:paraId="642F5803" w14:textId="77777777" w:rsidR="00594B96" w:rsidRDefault="00000000">
      <w:pPr>
        <w:pStyle w:val="2"/>
        <w:numPr>
          <w:ilvl w:val="0"/>
          <w:numId w:val="0"/>
        </w:numPr>
        <w:spacing w:line="600" w:lineRule="exact"/>
        <w:ind w:firstLineChars="200" w:firstLine="640"/>
        <w:rPr>
          <w:rFonts w:ascii="仿宋" w:eastAsia="仿宋" w:hAnsi="仿宋"/>
          <w:b w:val="0"/>
          <w:bCs w:val="0"/>
        </w:rPr>
      </w:pPr>
      <w:bookmarkStart w:id="8" w:name="_Hlk133313510"/>
      <w:bookmarkEnd w:id="7"/>
      <w:r>
        <w:rPr>
          <w:rFonts w:ascii="仿宋" w:eastAsia="仿宋" w:hAnsi="仿宋" w:hint="eastAsia"/>
          <w:b w:val="0"/>
          <w:bCs w:val="0"/>
        </w:rPr>
        <w:t>围绕学习党的二十大精神，以共同富裕、乡村振兴、脱贫攻坚等为关键词讲述发生在自己身边的家乡变化故事，或与民族团结相关的成长故事等，结合PPT进行4-6分钟的演讲分享。</w:t>
      </w:r>
    </w:p>
    <w:bookmarkEnd w:id="8"/>
    <w:p w14:paraId="075047C8" w14:textId="77777777" w:rsidR="00594B96" w:rsidRDefault="00000000">
      <w:pPr>
        <w:pStyle w:val="1"/>
        <w:numPr>
          <w:ilvl w:val="0"/>
          <w:numId w:val="0"/>
        </w:numPr>
        <w:spacing w:line="600" w:lineRule="exact"/>
        <w:ind w:leftChars="100" w:left="320" w:firstLineChars="100" w:firstLine="320"/>
        <w:rPr>
          <w:rFonts w:ascii="仿宋" w:eastAsia="仿宋" w:hAnsi="仿宋"/>
        </w:rPr>
      </w:pPr>
      <w:r>
        <w:rPr>
          <w:rFonts w:ascii="楷体" w:eastAsia="楷体" w:hAnsi="楷体" w:hint="eastAsia"/>
          <w:bCs w:val="0"/>
        </w:rPr>
        <w:t>1.活动主题</w:t>
      </w:r>
      <w:r>
        <w:rPr>
          <w:rFonts w:ascii="仿宋" w:eastAsia="仿宋" w:hAnsi="仿宋" w:hint="eastAsia"/>
          <w:b/>
          <w:bCs w:val="0"/>
        </w:rPr>
        <w:t>：</w:t>
      </w:r>
      <w:r>
        <w:rPr>
          <w:rFonts w:ascii="仿宋" w:eastAsia="仿宋" w:hAnsi="仿宋" w:hint="eastAsia"/>
        </w:rPr>
        <w:t>礼赞二十大·共话民族情</w:t>
      </w:r>
    </w:p>
    <w:p w14:paraId="2DDE6B38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Cs w:val="32"/>
        </w:rPr>
      </w:pPr>
      <w:r>
        <w:rPr>
          <w:rFonts w:ascii="楷体" w:eastAsia="楷体" w:hAnsi="楷体" w:hint="eastAsia"/>
          <w:szCs w:val="32"/>
        </w:rPr>
        <w:t>2.参加范围</w:t>
      </w:r>
      <w:r>
        <w:rPr>
          <w:rFonts w:ascii="仿宋" w:hAnsi="仿宋" w:hint="eastAsia"/>
          <w:bCs/>
          <w:szCs w:val="32"/>
        </w:rPr>
        <w:t>：</w:t>
      </w:r>
      <w:bookmarkStart w:id="9" w:name="_Hlk132365952"/>
      <w:bookmarkStart w:id="10" w:name="_Hlk133313615"/>
      <w:r>
        <w:rPr>
          <w:rFonts w:ascii="仿宋" w:hAnsi="仿宋" w:hint="eastAsia"/>
          <w:bCs/>
          <w:szCs w:val="32"/>
        </w:rPr>
        <w:t>在校本科学生（以少数民族学生为主）</w:t>
      </w:r>
      <w:bookmarkEnd w:id="10"/>
    </w:p>
    <w:bookmarkEnd w:id="9"/>
    <w:p w14:paraId="48C41996" w14:textId="77777777" w:rsidR="00594B96" w:rsidRDefault="00000000">
      <w:pPr>
        <w:spacing w:line="600" w:lineRule="exact"/>
        <w:ind w:firstLineChars="200" w:firstLine="640"/>
        <w:textAlignment w:val="baseline"/>
        <w:rPr>
          <w:rFonts w:ascii="仿宋" w:hAnsi="仿宋"/>
          <w:szCs w:val="32"/>
        </w:rPr>
      </w:pPr>
      <w:r>
        <w:rPr>
          <w:rFonts w:ascii="楷体" w:eastAsia="楷体" w:hAnsi="楷体" w:cs="仿宋" w:hint="eastAsia"/>
          <w:szCs w:val="32"/>
        </w:rPr>
        <w:t>3.报名时间：</w:t>
      </w:r>
      <w:r>
        <w:rPr>
          <w:rFonts w:ascii="仿宋" w:hAnsi="仿宋" w:hint="eastAsia"/>
          <w:szCs w:val="32"/>
        </w:rPr>
        <w:t>2023年4月25日-4月30日</w:t>
      </w:r>
    </w:p>
    <w:p w14:paraId="26166BF5" w14:textId="77777777" w:rsidR="00594B96" w:rsidRDefault="00000000">
      <w:pPr>
        <w:pStyle w:val="3"/>
        <w:numPr>
          <w:ilvl w:val="0"/>
          <w:numId w:val="0"/>
        </w:numPr>
        <w:tabs>
          <w:tab w:val="left" w:pos="0"/>
        </w:tabs>
        <w:spacing w:line="600" w:lineRule="exact"/>
        <w:ind w:firstLineChars="200" w:firstLine="640"/>
        <w:rPr>
          <w:b w:val="0"/>
          <w:bCs w:val="0"/>
        </w:rPr>
      </w:pPr>
      <w:r>
        <w:rPr>
          <w:rFonts w:ascii="楷体" w:eastAsia="楷体" w:hAnsi="楷体" w:cs="仿宋" w:hint="eastAsia"/>
          <w:b w:val="0"/>
          <w:bCs w:val="0"/>
        </w:rPr>
        <w:t>4.报名方式：</w:t>
      </w:r>
      <w:r>
        <w:rPr>
          <w:rFonts w:hint="eastAsia"/>
          <w:b w:val="0"/>
          <w:bCs w:val="0"/>
        </w:rPr>
        <w:t>填写报名表并交至外国语学院B101办公</w:t>
      </w:r>
      <w:r>
        <w:rPr>
          <w:rFonts w:hint="eastAsia"/>
          <w:b w:val="0"/>
          <w:bCs w:val="0"/>
        </w:rPr>
        <w:lastRenderedPageBreak/>
        <w:t>室，电子版交至指定邮箱：</w:t>
      </w:r>
      <w:r>
        <w:rPr>
          <w:b w:val="0"/>
          <w:bCs w:val="0"/>
        </w:rPr>
        <w:t>1515562254@qq.com</w:t>
      </w:r>
      <w:r>
        <w:rPr>
          <w:rFonts w:hint="eastAsia"/>
          <w:b w:val="0"/>
          <w:bCs w:val="0"/>
        </w:rPr>
        <w:t>，详情信息请见附件3。</w:t>
      </w:r>
    </w:p>
    <w:p w14:paraId="45384F06" w14:textId="77777777" w:rsidR="00594B96" w:rsidRDefault="00000000">
      <w:pPr>
        <w:spacing w:line="600" w:lineRule="exact"/>
        <w:ind w:firstLineChars="200" w:firstLine="640"/>
        <w:textAlignment w:val="baseline"/>
        <w:rPr>
          <w:rFonts w:ascii="仿宋" w:hAnsi="仿宋"/>
          <w:bCs/>
          <w:szCs w:val="32"/>
        </w:rPr>
      </w:pPr>
      <w:r>
        <w:rPr>
          <w:rFonts w:ascii="楷体" w:eastAsia="楷体" w:hAnsi="楷体" w:cs="仿宋" w:hint="eastAsia"/>
          <w:szCs w:val="32"/>
        </w:rPr>
        <w:t>5.比赛时间：</w:t>
      </w:r>
    </w:p>
    <w:p w14:paraId="1C3C7BCA" w14:textId="77777777" w:rsidR="00594B96" w:rsidRDefault="00000000">
      <w:pPr>
        <w:spacing w:line="600" w:lineRule="exact"/>
        <w:ind w:firstLineChars="200" w:firstLine="640"/>
        <w:textAlignment w:val="baseline"/>
        <w:rPr>
          <w:rFonts w:ascii="仿宋" w:hAnsi="仿宋"/>
          <w:szCs w:val="32"/>
        </w:rPr>
      </w:pPr>
      <w:r>
        <w:rPr>
          <w:rFonts w:ascii="仿宋" w:hAnsi="仿宋" w:hint="eastAsia"/>
          <w:bCs/>
          <w:szCs w:val="32"/>
        </w:rPr>
        <w:t>初赛</w:t>
      </w:r>
      <w:r>
        <w:rPr>
          <w:rFonts w:ascii="仿宋" w:hAnsi="仿宋" w:hint="eastAsia"/>
          <w:b/>
          <w:bCs/>
          <w:szCs w:val="32"/>
        </w:rPr>
        <w:t>：</w:t>
      </w:r>
      <w:r>
        <w:rPr>
          <w:rFonts w:ascii="仿宋" w:hAnsi="仿宋" w:hint="eastAsia"/>
          <w:szCs w:val="32"/>
        </w:rPr>
        <w:t>5月12日-5月13日</w:t>
      </w:r>
    </w:p>
    <w:p w14:paraId="5765A95B" w14:textId="77777777" w:rsidR="00594B96" w:rsidRDefault="00000000">
      <w:pPr>
        <w:spacing w:line="600" w:lineRule="exact"/>
        <w:ind w:firstLineChars="200" w:firstLine="640"/>
        <w:textAlignment w:val="baseline"/>
        <w:rPr>
          <w:rFonts w:ascii="仿宋" w:hAnsi="仿宋"/>
          <w:szCs w:val="32"/>
        </w:rPr>
      </w:pPr>
      <w:r>
        <w:rPr>
          <w:rFonts w:ascii="仿宋" w:hAnsi="仿宋" w:hint="eastAsia"/>
          <w:bCs/>
          <w:szCs w:val="32"/>
        </w:rPr>
        <w:t>决赛</w:t>
      </w:r>
      <w:r>
        <w:rPr>
          <w:rFonts w:ascii="仿宋" w:hAnsi="仿宋" w:hint="eastAsia"/>
          <w:b/>
          <w:bCs/>
          <w:szCs w:val="32"/>
        </w:rPr>
        <w:t>：</w:t>
      </w:r>
      <w:r>
        <w:rPr>
          <w:rFonts w:ascii="仿宋" w:hAnsi="仿宋" w:hint="eastAsia"/>
          <w:szCs w:val="32"/>
        </w:rPr>
        <w:t>5月28日</w:t>
      </w:r>
    </w:p>
    <w:p w14:paraId="721EF201" w14:textId="77777777" w:rsidR="00594B96" w:rsidRDefault="00000000">
      <w:pPr>
        <w:spacing w:line="600" w:lineRule="exact"/>
        <w:ind w:firstLineChars="100" w:firstLine="320"/>
        <w:rPr>
          <w:rFonts w:ascii="楷体" w:eastAsia="楷体" w:hAnsi="楷体"/>
          <w:b/>
          <w:bCs/>
          <w:szCs w:val="32"/>
        </w:rPr>
      </w:pPr>
      <w:r>
        <w:rPr>
          <w:rFonts w:ascii="楷体" w:eastAsia="楷体" w:hAnsi="楷体" w:hint="eastAsia"/>
          <w:szCs w:val="32"/>
        </w:rPr>
        <w:t>（三）</w:t>
      </w:r>
      <w:r>
        <w:rPr>
          <w:rFonts w:ascii="楷体" w:eastAsia="楷体" w:hAnsi="楷体" w:hint="eastAsia"/>
          <w:bCs/>
          <w:szCs w:val="32"/>
        </w:rPr>
        <w:t>“</w:t>
      </w:r>
      <w:bookmarkStart w:id="11" w:name="_Hlk132035797"/>
      <w:r>
        <w:rPr>
          <w:rFonts w:ascii="楷体" w:eastAsia="楷体" w:hAnsi="楷体" w:hint="eastAsia"/>
          <w:bCs/>
          <w:szCs w:val="32"/>
        </w:rPr>
        <w:t>疆爱传递</w:t>
      </w:r>
      <w:r>
        <w:rPr>
          <w:rFonts w:ascii="宋体" w:eastAsia="宋体" w:hAnsi="宋体" w:hint="eastAsia"/>
          <w:bCs/>
          <w:szCs w:val="32"/>
        </w:rPr>
        <w:t>•</w:t>
      </w:r>
      <w:r>
        <w:rPr>
          <w:rFonts w:ascii="楷体" w:eastAsia="楷体" w:hAnsi="楷体" w:cs="黑体" w:hint="eastAsia"/>
          <w:bCs/>
          <w:szCs w:val="32"/>
        </w:rPr>
        <w:t>步履不息</w:t>
      </w:r>
      <w:bookmarkEnd w:id="11"/>
      <w:r>
        <w:rPr>
          <w:rFonts w:ascii="楷体" w:eastAsia="楷体" w:hAnsi="楷体" w:cs="黑体" w:hint="eastAsia"/>
          <w:bCs/>
          <w:szCs w:val="32"/>
        </w:rPr>
        <w:t>”</w:t>
      </w:r>
      <w:r>
        <w:rPr>
          <w:rFonts w:ascii="楷体" w:eastAsia="楷体" w:hAnsi="楷体" w:hint="eastAsia"/>
          <w:bCs/>
          <w:szCs w:val="32"/>
        </w:rPr>
        <w:t>民族团结趣味运动会</w:t>
      </w:r>
    </w:p>
    <w:p w14:paraId="28370A6C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bCs/>
          <w:szCs w:val="32"/>
        </w:rPr>
      </w:pPr>
      <w:r>
        <w:rPr>
          <w:rFonts w:ascii="仿宋" w:hAnsi="仿宋" w:hint="eastAsia"/>
          <w:bCs/>
          <w:szCs w:val="32"/>
        </w:rPr>
        <w:t>充分发挥体育活动的育人功能，通过趣味运动会，充分展示富有民族特色的体育活动，寓教于乐，丰富各民族学生交流的平台，建设富有特色的校园文化。</w:t>
      </w:r>
    </w:p>
    <w:p w14:paraId="6297A707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bCs/>
          <w:szCs w:val="32"/>
        </w:rPr>
      </w:pPr>
      <w:r>
        <w:rPr>
          <w:rFonts w:ascii="楷体" w:eastAsia="楷体" w:hAnsi="楷体" w:hint="eastAsia"/>
          <w:szCs w:val="32"/>
        </w:rPr>
        <w:t>1.活动主题</w:t>
      </w:r>
      <w:r>
        <w:rPr>
          <w:rFonts w:ascii="仿宋" w:hAnsi="仿宋" w:hint="eastAsia"/>
          <w:bCs/>
          <w:szCs w:val="32"/>
        </w:rPr>
        <w:t>：</w:t>
      </w:r>
      <w:r>
        <w:rPr>
          <w:rFonts w:ascii="仿宋" w:hAnsi="仿宋" w:hint="eastAsia"/>
          <w:szCs w:val="32"/>
        </w:rPr>
        <w:t>疆爱传递</w:t>
      </w:r>
      <w:r>
        <w:rPr>
          <w:rFonts w:ascii="微软雅黑" w:eastAsia="微软雅黑" w:hAnsi="微软雅黑" w:cs="微软雅黑" w:hint="eastAsia"/>
          <w:szCs w:val="32"/>
        </w:rPr>
        <w:t>•</w:t>
      </w:r>
      <w:r>
        <w:rPr>
          <w:rFonts w:ascii="仿宋" w:hAnsi="仿宋" w:cs="仿宋" w:hint="eastAsia"/>
          <w:szCs w:val="32"/>
        </w:rPr>
        <w:t>步履不息</w:t>
      </w:r>
    </w:p>
    <w:p w14:paraId="6EEF908E" w14:textId="77777777" w:rsidR="00594B96" w:rsidRDefault="00000000">
      <w:pPr>
        <w:spacing w:line="600" w:lineRule="exact"/>
        <w:ind w:firstLineChars="200" w:firstLine="640"/>
        <w:textAlignment w:val="baseline"/>
        <w:outlineLvl w:val="0"/>
        <w:rPr>
          <w:rFonts w:ascii="仿宋" w:hAnsi="仿宋"/>
          <w:szCs w:val="32"/>
        </w:rPr>
      </w:pPr>
      <w:r>
        <w:rPr>
          <w:rFonts w:ascii="楷体" w:eastAsia="楷体" w:hAnsi="楷体" w:hint="eastAsia"/>
          <w:szCs w:val="32"/>
        </w:rPr>
        <w:t>2.参加范围</w:t>
      </w:r>
      <w:r>
        <w:rPr>
          <w:rFonts w:ascii="仿宋" w:hAnsi="仿宋" w:hint="eastAsia"/>
          <w:b/>
          <w:szCs w:val="32"/>
        </w:rPr>
        <w:t>：</w:t>
      </w:r>
      <w:bookmarkStart w:id="12" w:name="_Hlk132365889"/>
      <w:bookmarkStart w:id="13" w:name="_Hlk133313969"/>
      <w:r>
        <w:rPr>
          <w:rFonts w:ascii="仿宋" w:hAnsi="仿宋" w:hint="eastAsia"/>
          <w:szCs w:val="32"/>
        </w:rPr>
        <w:t>在校本科学生（以少数民族学生为主）</w:t>
      </w:r>
      <w:bookmarkEnd w:id="13"/>
    </w:p>
    <w:bookmarkEnd w:id="12"/>
    <w:p w14:paraId="77898FB1" w14:textId="77777777" w:rsidR="00594B96" w:rsidRDefault="00000000">
      <w:pPr>
        <w:spacing w:line="600" w:lineRule="exact"/>
        <w:ind w:firstLineChars="200" w:firstLine="640"/>
        <w:textAlignment w:val="baseline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szCs w:val="32"/>
        </w:rPr>
        <w:t>3.活动时间</w:t>
      </w:r>
      <w:r>
        <w:rPr>
          <w:rFonts w:ascii="仿宋" w:hAnsi="仿宋" w:hint="eastAsia"/>
          <w:bCs/>
          <w:szCs w:val="32"/>
        </w:rPr>
        <w:t>：</w:t>
      </w:r>
      <w:r>
        <w:rPr>
          <w:rFonts w:ascii="仿宋" w:hAnsi="仿宋" w:hint="eastAsia"/>
          <w:szCs w:val="32"/>
        </w:rPr>
        <w:t>2023年</w:t>
      </w:r>
      <w:r>
        <w:rPr>
          <w:rFonts w:ascii="仿宋" w:hAnsi="仿宋"/>
          <w:szCs w:val="32"/>
        </w:rPr>
        <w:t>5</w:t>
      </w:r>
      <w:r>
        <w:rPr>
          <w:rFonts w:ascii="仿宋" w:hAnsi="仿宋" w:hint="eastAsia"/>
          <w:szCs w:val="32"/>
        </w:rPr>
        <w:t>月2</w:t>
      </w:r>
      <w:r>
        <w:rPr>
          <w:rFonts w:ascii="仿宋" w:hAnsi="仿宋"/>
          <w:szCs w:val="32"/>
        </w:rPr>
        <w:t>1</w:t>
      </w:r>
      <w:r>
        <w:rPr>
          <w:rFonts w:ascii="仿宋" w:hAnsi="仿宋" w:hint="eastAsia"/>
          <w:szCs w:val="32"/>
        </w:rPr>
        <w:t>日</w:t>
      </w:r>
    </w:p>
    <w:p w14:paraId="735A8018" w14:textId="77777777" w:rsidR="00594B96" w:rsidRDefault="00000000">
      <w:pPr>
        <w:pStyle w:val="1"/>
        <w:numPr>
          <w:ilvl w:val="0"/>
          <w:numId w:val="0"/>
        </w:numPr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楷体" w:eastAsia="楷体" w:hAnsi="楷体" w:hint="eastAsia"/>
          <w:bCs w:val="0"/>
        </w:rPr>
        <w:t>4活动地点</w:t>
      </w:r>
      <w:r>
        <w:rPr>
          <w:rFonts w:ascii="仿宋" w:eastAsia="仿宋" w:hAnsi="仿宋" w:hint="eastAsia"/>
          <w:b/>
          <w:bCs w:val="0"/>
        </w:rPr>
        <w:t>：</w:t>
      </w:r>
      <w:bookmarkStart w:id="14" w:name="_Hlk133313949"/>
      <w:r>
        <w:rPr>
          <w:rFonts w:ascii="仿宋" w:eastAsia="仿宋" w:hAnsi="仿宋" w:hint="eastAsia"/>
        </w:rPr>
        <w:t>河南师范大学西区塑胶操场</w:t>
      </w:r>
    </w:p>
    <w:bookmarkEnd w:id="14"/>
    <w:p w14:paraId="71F1103A" w14:textId="77777777" w:rsidR="00594B96" w:rsidRDefault="00000000">
      <w:pPr>
        <w:pStyle w:val="ad"/>
        <w:tabs>
          <w:tab w:val="left" w:pos="879"/>
        </w:tabs>
        <w:spacing w:line="600" w:lineRule="exact"/>
        <w:ind w:firstLine="640"/>
        <w:textAlignment w:val="baseline"/>
        <w:outlineLvl w:val="1"/>
        <w:rPr>
          <w:rFonts w:ascii="仿宋" w:hAnsi="仿宋" w:cs="仿宋_GB2312"/>
          <w:szCs w:val="32"/>
        </w:rPr>
      </w:pPr>
      <w:r>
        <w:rPr>
          <w:rFonts w:ascii="楷体" w:eastAsia="楷体" w:hAnsi="楷体" w:hint="eastAsia"/>
          <w:bCs/>
          <w:szCs w:val="32"/>
        </w:rPr>
        <w:t>5.报名方式：</w:t>
      </w:r>
      <w:r>
        <w:rPr>
          <w:rFonts w:ascii="仿宋" w:hAnsi="仿宋" w:cs="仿宋_GB2312" w:hint="eastAsia"/>
          <w:szCs w:val="32"/>
        </w:rPr>
        <w:t>以学院（部）为单位参加活动，各相关学院（部）负责人将报名表电子版（报名表见附件4），命名格式：XXX学院报名表发至邮箱：1478998789@qq.com，并将纸质版报名表及保险复印件于5月15日下午18：00前交至外国语学院学生会办公室B101。</w:t>
      </w:r>
    </w:p>
    <w:p w14:paraId="4808767C" w14:textId="77777777" w:rsidR="00594B96" w:rsidRDefault="00000000">
      <w:pPr>
        <w:pStyle w:val="ad"/>
        <w:tabs>
          <w:tab w:val="left" w:pos="879"/>
        </w:tabs>
        <w:spacing w:line="600" w:lineRule="exact"/>
        <w:ind w:firstLine="640"/>
        <w:textAlignment w:val="baseline"/>
        <w:outlineLvl w:val="1"/>
        <w:rPr>
          <w:rFonts w:ascii="仿宋" w:hAnsi="仿宋"/>
        </w:rPr>
      </w:pPr>
      <w:r>
        <w:rPr>
          <w:rFonts w:ascii="楷体" w:eastAsia="楷体" w:hAnsi="楷体" w:hint="eastAsia"/>
          <w:bCs/>
          <w:szCs w:val="32"/>
        </w:rPr>
        <w:t>6.</w:t>
      </w:r>
      <w:bookmarkStart w:id="15" w:name="_Hlk133314038"/>
      <w:r>
        <w:rPr>
          <w:rFonts w:ascii="楷体" w:eastAsia="楷体" w:hAnsi="楷体" w:hint="eastAsia"/>
          <w:bCs/>
          <w:szCs w:val="32"/>
        </w:rPr>
        <w:t>项目设置：</w:t>
      </w:r>
      <w:r>
        <w:rPr>
          <w:rFonts w:ascii="仿宋" w:hAnsi="仿宋" w:hint="eastAsia"/>
        </w:rPr>
        <w:t>珠行万里、穿越呼啦圈、巨人脚步、袋鼠跳、一穿到底、摸石过河接力赛、我们是最棒的团队</w:t>
      </w:r>
    </w:p>
    <w:bookmarkEnd w:id="15"/>
    <w:p w14:paraId="07B63ECE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bCs/>
          <w:szCs w:val="32"/>
        </w:rPr>
      </w:pPr>
      <w:r>
        <w:rPr>
          <w:rFonts w:ascii="仿宋" w:hAnsi="仿宋" w:hint="eastAsia"/>
          <w:bCs/>
          <w:szCs w:val="32"/>
        </w:rPr>
        <w:t>（具体内容在活动细则中体现）</w:t>
      </w:r>
    </w:p>
    <w:p w14:paraId="75940A72" w14:textId="77777777" w:rsidR="00594B96" w:rsidRDefault="00000000">
      <w:pPr>
        <w:spacing w:line="60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bCs/>
          <w:szCs w:val="32"/>
        </w:rPr>
        <w:t>（四）“疆心相寄·情跃纸上”民族团结征文比赛</w:t>
      </w:r>
    </w:p>
    <w:p w14:paraId="4B61BEA9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紧扣“青春礼赞二十大 民族盛开团结花”主题，紧密围</w:t>
      </w:r>
      <w:r>
        <w:rPr>
          <w:rFonts w:ascii="仿宋" w:hAnsi="仿宋" w:hint="eastAsia"/>
          <w:szCs w:val="32"/>
        </w:rPr>
        <w:lastRenderedPageBreak/>
        <w:t>绕二十大相关精神，以铸牢民族共同体意识为主题，结合自身成长经历，描绘新时代中华民族复兴路上的民族团结篇章，要求内容积极向上，思想性强。</w:t>
      </w:r>
    </w:p>
    <w:p w14:paraId="7FDC2DFC" w14:textId="77777777" w:rsidR="00594B96" w:rsidRDefault="00000000">
      <w:pPr>
        <w:pStyle w:val="1"/>
        <w:numPr>
          <w:ilvl w:val="0"/>
          <w:numId w:val="0"/>
        </w:numPr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楷体" w:eastAsia="楷体" w:hAnsi="楷体" w:hint="eastAsia"/>
          <w:bCs w:val="0"/>
        </w:rPr>
        <w:t>1.活动主题</w:t>
      </w:r>
      <w:r>
        <w:rPr>
          <w:rFonts w:ascii="仿宋" w:eastAsia="仿宋" w:hAnsi="仿宋" w:hint="eastAsia"/>
          <w:b/>
          <w:bCs w:val="0"/>
        </w:rPr>
        <w:t>：</w:t>
      </w:r>
      <w:r>
        <w:rPr>
          <w:rFonts w:ascii="仿宋" w:eastAsia="仿宋" w:hAnsi="仿宋" w:cs="仿宋" w:hint="eastAsia"/>
        </w:rPr>
        <w:t>青春礼赞二十大</w:t>
      </w:r>
      <m:oMath>
        <m:r>
          <w:rPr>
            <w:rFonts w:ascii="Cambria Math" w:eastAsia="仿宋" w:hAnsi="Cambria Math" w:cs="仿宋" w:hint="eastAsia"/>
          </w:rPr>
          <m:t>·</m:t>
        </m:r>
      </m:oMath>
      <w:r>
        <w:rPr>
          <w:rFonts w:ascii="仿宋" w:eastAsia="仿宋" w:hAnsi="仿宋" w:cs="仿宋" w:hint="eastAsia"/>
        </w:rPr>
        <w:t>民族盛开团结花</w:t>
      </w:r>
    </w:p>
    <w:p w14:paraId="3CDD1F86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Cs w:val="32"/>
        </w:rPr>
      </w:pPr>
      <w:r>
        <w:rPr>
          <w:rFonts w:ascii="楷体" w:eastAsia="楷体" w:hAnsi="楷体" w:hint="eastAsia"/>
          <w:szCs w:val="32"/>
        </w:rPr>
        <w:t>2.参加范围</w:t>
      </w:r>
      <w:r>
        <w:rPr>
          <w:rFonts w:ascii="仿宋" w:hAnsi="仿宋" w:cs="仿宋" w:hint="eastAsia"/>
          <w:bCs/>
          <w:szCs w:val="32"/>
        </w:rPr>
        <w:t>：</w:t>
      </w:r>
      <w:bookmarkStart w:id="16" w:name="_Hlk133314407"/>
      <w:r>
        <w:rPr>
          <w:rFonts w:ascii="仿宋" w:hAnsi="仿宋" w:cs="仿宋" w:hint="eastAsia"/>
          <w:bCs/>
          <w:szCs w:val="32"/>
        </w:rPr>
        <w:t>在校本科学生</w:t>
      </w:r>
    </w:p>
    <w:bookmarkEnd w:id="16"/>
    <w:p w14:paraId="0A0F1EA4" w14:textId="77777777" w:rsidR="00594B96" w:rsidRDefault="00000000">
      <w:pPr>
        <w:spacing w:line="600" w:lineRule="exact"/>
        <w:ind w:firstLineChars="200" w:firstLine="640"/>
        <w:jc w:val="left"/>
        <w:rPr>
          <w:rFonts w:ascii="仿宋" w:hAnsi="仿宋" w:cs="仿宋"/>
          <w:color w:val="000000"/>
          <w:kern w:val="56"/>
        </w:rPr>
      </w:pPr>
      <w:r>
        <w:rPr>
          <w:rFonts w:ascii="楷体" w:eastAsia="楷体" w:hAnsi="楷体" w:hint="eastAsia"/>
          <w:color w:val="000000"/>
        </w:rPr>
        <w:t>3.报名时间</w:t>
      </w:r>
      <w:r>
        <w:rPr>
          <w:rFonts w:ascii="仿宋" w:hAnsi="仿宋" w:hint="eastAsia"/>
          <w:b/>
          <w:color w:val="000000"/>
        </w:rPr>
        <w:t>：</w:t>
      </w:r>
      <w:r>
        <w:rPr>
          <w:rFonts w:ascii="仿宋" w:hAnsi="仿宋" w:hint="eastAsia"/>
          <w:bCs/>
        </w:rPr>
        <w:t>4月25日起至5</w:t>
      </w:r>
      <w:r>
        <w:rPr>
          <w:rFonts w:ascii="仿宋" w:hAnsi="仿宋" w:cs="仿宋" w:hint="eastAsia"/>
          <w:bCs/>
          <w:kern w:val="56"/>
        </w:rPr>
        <w:t>月15日</w:t>
      </w:r>
    </w:p>
    <w:p w14:paraId="01172D95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楷体" w:eastAsia="楷体" w:hAnsi="楷体" w:hint="eastAsia"/>
        </w:rPr>
        <w:t>4.</w:t>
      </w:r>
      <w:r>
        <w:rPr>
          <w:rFonts w:ascii="楷体" w:eastAsia="楷体" w:hAnsi="楷体" w:hint="eastAsia"/>
          <w:bCs/>
          <w:szCs w:val="32"/>
        </w:rPr>
        <w:t>内容要求</w:t>
      </w:r>
      <w:r>
        <w:rPr>
          <w:rFonts w:ascii="仿宋" w:hAnsi="仿宋" w:hint="eastAsia"/>
          <w:b/>
          <w:bCs/>
          <w:szCs w:val="32"/>
        </w:rPr>
        <w:t>：</w:t>
      </w:r>
      <w:r>
        <w:rPr>
          <w:rFonts w:ascii="仿宋" w:hAnsi="仿宋" w:hint="eastAsia"/>
          <w:szCs w:val="32"/>
        </w:rPr>
        <w:t>体裁不限（诗歌除外），字数限制在1500-2000字之间(格式要求见附件5)。命名为“学院+年级+姓名＋学号”，征文作品严禁抄袭，必须为原创作品，不得使用已获奖或已发表的作品参赛，不得侵犯他人著作权，一经发现，将取消其参赛资格并做以通报，如已发放奖项将追回，所有责任由参赛者本人承担。</w:t>
      </w:r>
    </w:p>
    <w:p w14:paraId="713C62DA" w14:textId="07802F5D" w:rsidR="00594B96" w:rsidRDefault="00000000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楷体" w:eastAsia="楷体" w:hAnsi="楷体" w:hint="eastAsia"/>
          <w:bCs/>
          <w:szCs w:val="32"/>
        </w:rPr>
        <w:t>5.参赛方式</w:t>
      </w:r>
      <w:r>
        <w:rPr>
          <w:rFonts w:ascii="仿宋" w:hAnsi="仿宋" w:hint="eastAsia"/>
          <w:b/>
          <w:bCs/>
          <w:szCs w:val="32"/>
        </w:rPr>
        <w:t>：</w:t>
      </w:r>
      <w:r>
        <w:rPr>
          <w:rFonts w:ascii="仿宋" w:hAnsi="仿宋" w:hint="eastAsia"/>
          <w:szCs w:val="32"/>
        </w:rPr>
        <w:t>本次活动由各学院（部）组织学生统一投稿，不接受个人单独参赛，各学院(部)对本院（部）作品进行初评，最终推选出5</w:t>
      </w:r>
      <w:r>
        <w:rPr>
          <w:rFonts w:ascii="仿宋" w:hAnsi="仿宋"/>
          <w:szCs w:val="32"/>
        </w:rPr>
        <w:t>份优秀作品参与</w:t>
      </w:r>
      <w:r>
        <w:rPr>
          <w:rFonts w:ascii="仿宋" w:hAnsi="仿宋" w:hint="eastAsia"/>
          <w:szCs w:val="32"/>
        </w:rPr>
        <w:t>决赛</w:t>
      </w:r>
      <w:r>
        <w:rPr>
          <w:rFonts w:ascii="仿宋" w:hAnsi="仿宋"/>
          <w:szCs w:val="32"/>
        </w:rPr>
        <w:t>评选。</w:t>
      </w:r>
      <w:r>
        <w:rPr>
          <w:rFonts w:ascii="仿宋" w:hAnsi="仿宋" w:hint="eastAsia"/>
          <w:szCs w:val="32"/>
        </w:rPr>
        <w:t>请</w:t>
      </w:r>
      <w:r>
        <w:rPr>
          <w:rFonts w:ascii="仿宋" w:hAnsi="仿宋" w:hint="eastAsia"/>
          <w:bCs/>
          <w:szCs w:val="32"/>
        </w:rPr>
        <w:t>于</w:t>
      </w:r>
      <w:r>
        <w:rPr>
          <w:rFonts w:ascii="仿宋" w:hAnsi="仿宋"/>
          <w:szCs w:val="32"/>
        </w:rPr>
        <w:t>5</w:t>
      </w:r>
      <w:r>
        <w:rPr>
          <w:rFonts w:ascii="仿宋" w:hAnsi="仿宋" w:hint="eastAsia"/>
          <w:szCs w:val="32"/>
        </w:rPr>
        <w:t>月15日下午</w:t>
      </w:r>
      <w:r>
        <w:rPr>
          <w:rFonts w:ascii="仿宋" w:hAnsi="仿宋"/>
          <w:szCs w:val="32"/>
        </w:rPr>
        <w:t>18</w:t>
      </w:r>
      <w:r>
        <w:rPr>
          <w:rFonts w:ascii="仿宋" w:hAnsi="仿宋" w:hint="eastAsia"/>
          <w:szCs w:val="32"/>
        </w:rPr>
        <w:t>：</w:t>
      </w:r>
      <w:r>
        <w:rPr>
          <w:rFonts w:ascii="仿宋" w:hAnsi="仿宋"/>
          <w:szCs w:val="32"/>
        </w:rPr>
        <w:t>00</w:t>
      </w:r>
      <w:r>
        <w:rPr>
          <w:rFonts w:ascii="仿宋" w:hAnsi="仿宋" w:hint="eastAsia"/>
          <w:szCs w:val="32"/>
        </w:rPr>
        <w:t>前将参赛征文逐个打印装订，报送征文同时一并报送汇总表(见附件</w:t>
      </w:r>
      <w:r w:rsidR="005B3040">
        <w:rPr>
          <w:rFonts w:ascii="仿宋" w:hAnsi="仿宋"/>
          <w:szCs w:val="32"/>
        </w:rPr>
        <w:t>5</w:t>
      </w:r>
      <w:r>
        <w:rPr>
          <w:rFonts w:ascii="仿宋" w:hAnsi="仿宋" w:hint="eastAsia"/>
          <w:szCs w:val="32"/>
        </w:rPr>
        <w:t>)交至外国语学院B101办公室</w:t>
      </w:r>
      <w:r>
        <w:rPr>
          <w:rFonts w:ascii="仿宋" w:hAnsi="仿宋" w:hint="eastAsia"/>
          <w:bCs/>
          <w:szCs w:val="32"/>
        </w:rPr>
        <w:t>，电子版交至指定邮箱：</w:t>
      </w:r>
      <w:hyperlink r:id="rId8" w:history="1">
        <w:r w:rsidR="005B3040" w:rsidRPr="0082782D">
          <w:rPr>
            <w:rStyle w:val="ac"/>
            <w:rFonts w:ascii="仿宋" w:hAnsi="仿宋"/>
            <w:bCs/>
            <w:szCs w:val="32"/>
          </w:rPr>
          <w:t>2390133943@qq.com</w:t>
        </w:r>
      </w:hyperlink>
      <w:r w:rsidR="005B3040">
        <w:rPr>
          <w:rFonts w:ascii="仿宋" w:hAnsi="仿宋" w:hint="eastAsia"/>
          <w:bCs/>
          <w:szCs w:val="32"/>
        </w:rPr>
        <w:t>。</w:t>
      </w:r>
    </w:p>
    <w:p w14:paraId="34A9281A" w14:textId="77777777" w:rsidR="00594B96" w:rsidRDefault="00000000">
      <w:pPr>
        <w:tabs>
          <w:tab w:val="left" w:pos="312"/>
        </w:tabs>
        <w:spacing w:line="600" w:lineRule="exact"/>
        <w:ind w:firstLineChars="200" w:firstLine="640"/>
        <w:textAlignment w:val="baseline"/>
        <w:outlineLvl w:val="1"/>
        <w:rPr>
          <w:rFonts w:ascii="仿宋" w:hAnsi="仿宋"/>
          <w:bCs/>
          <w:szCs w:val="32"/>
        </w:rPr>
      </w:pPr>
      <w:r>
        <w:rPr>
          <w:rFonts w:ascii="楷体" w:eastAsia="楷体" w:hAnsi="楷体" w:hint="eastAsia"/>
          <w:bCs/>
          <w:szCs w:val="32"/>
        </w:rPr>
        <w:t>6.奖项设置</w:t>
      </w:r>
      <w:r>
        <w:rPr>
          <w:rFonts w:ascii="楷体" w:eastAsia="楷体" w:hAnsi="楷体" w:hint="eastAsia"/>
          <w:b/>
          <w:bCs/>
          <w:szCs w:val="32"/>
        </w:rPr>
        <w:t>：</w:t>
      </w:r>
      <w:r>
        <w:rPr>
          <w:rFonts w:ascii="仿宋" w:hAnsi="仿宋" w:hint="eastAsia"/>
          <w:bCs/>
          <w:szCs w:val="32"/>
        </w:rPr>
        <w:t>活动结束后，依据比赛情况颁发证书及奖品。</w:t>
      </w:r>
    </w:p>
    <w:p w14:paraId="587449D5" w14:textId="77777777" w:rsidR="00594B96" w:rsidRDefault="00000000">
      <w:pPr>
        <w:spacing w:line="600" w:lineRule="exact"/>
        <w:textAlignment w:val="baseline"/>
        <w:outlineLvl w:val="1"/>
        <w:rPr>
          <w:rFonts w:ascii="仿宋" w:hAnsi="仿宋"/>
          <w:b/>
          <w:bCs/>
          <w:szCs w:val="32"/>
        </w:rPr>
      </w:pPr>
      <w:r>
        <w:rPr>
          <w:rFonts w:ascii="仿宋" w:hAnsi="仿宋" w:hint="eastAsia"/>
          <w:bCs/>
          <w:szCs w:val="32"/>
        </w:rPr>
        <w:t xml:space="preserve">  </w:t>
      </w:r>
      <w:r>
        <w:rPr>
          <w:rFonts w:ascii="仿宋" w:hAnsi="仿宋" w:hint="eastAsia"/>
          <w:b/>
          <w:bCs/>
          <w:szCs w:val="32"/>
        </w:rPr>
        <w:t xml:space="preserve">  （五）“疆心托举·豫见未来”文化研学活动</w:t>
      </w:r>
    </w:p>
    <w:p w14:paraId="004148CC" w14:textId="77777777" w:rsidR="00594B96" w:rsidRDefault="00000000">
      <w:pPr>
        <w:spacing w:line="600" w:lineRule="exact"/>
        <w:ind w:firstLineChars="200" w:firstLine="640"/>
        <w:rPr>
          <w:rFonts w:ascii="仿宋" w:hAnsi="仿宋"/>
          <w:bCs/>
          <w:szCs w:val="32"/>
        </w:rPr>
      </w:pPr>
      <w:r>
        <w:rPr>
          <w:rFonts w:ascii="仿宋" w:hAnsi="仿宋" w:hint="eastAsia"/>
          <w:bCs/>
          <w:szCs w:val="32"/>
        </w:rPr>
        <w:t>文化是民族的血脉，是人民的精神家园。开展文化寻根、红色教育、产学调研等社会实践活动，厚植红色基因，加强</w:t>
      </w:r>
      <w:r>
        <w:rPr>
          <w:rFonts w:ascii="仿宋" w:hAnsi="仿宋" w:hint="eastAsia"/>
          <w:bCs/>
          <w:szCs w:val="32"/>
        </w:rPr>
        <w:lastRenderedPageBreak/>
        <w:t>文化认同、促进文化自信，进一步凝聚中华民族共同体意识。</w:t>
      </w:r>
    </w:p>
    <w:p w14:paraId="63927A79" w14:textId="77777777" w:rsidR="00594B96" w:rsidRDefault="00000000">
      <w:pPr>
        <w:spacing w:line="600" w:lineRule="exact"/>
        <w:ind w:firstLineChars="200" w:firstLine="643"/>
        <w:textAlignment w:val="baseline"/>
        <w:outlineLvl w:val="0"/>
        <w:rPr>
          <w:rFonts w:ascii="仿宋" w:hAnsi="仿宋"/>
          <w:b/>
          <w:bCs/>
          <w:szCs w:val="32"/>
        </w:rPr>
      </w:pPr>
      <w:r>
        <w:rPr>
          <w:rFonts w:ascii="仿宋" w:hAnsi="仿宋" w:hint="eastAsia"/>
          <w:b/>
          <w:bCs/>
          <w:szCs w:val="32"/>
        </w:rPr>
        <w:t>1.活动主题：疆心托举·豫见未来</w:t>
      </w:r>
    </w:p>
    <w:p w14:paraId="05714EED" w14:textId="77777777" w:rsidR="00594B96" w:rsidRDefault="00000000">
      <w:pPr>
        <w:spacing w:line="600" w:lineRule="exact"/>
        <w:ind w:firstLineChars="200" w:firstLine="643"/>
        <w:textAlignment w:val="baseline"/>
        <w:outlineLvl w:val="0"/>
        <w:rPr>
          <w:rFonts w:ascii="仿宋" w:hAnsi="仿宋"/>
          <w:bCs/>
          <w:szCs w:val="32"/>
        </w:rPr>
      </w:pPr>
      <w:r>
        <w:rPr>
          <w:rFonts w:ascii="仿宋" w:hAnsi="仿宋" w:hint="eastAsia"/>
          <w:b/>
          <w:bCs/>
          <w:szCs w:val="32"/>
        </w:rPr>
        <w:t>2参加范围：</w:t>
      </w:r>
      <w:r>
        <w:rPr>
          <w:rFonts w:ascii="仿宋" w:hAnsi="仿宋" w:hint="eastAsia"/>
          <w:bCs/>
          <w:szCs w:val="32"/>
        </w:rPr>
        <w:t>活动中表现优异的学生代表</w:t>
      </w:r>
    </w:p>
    <w:p w14:paraId="66ED893A" w14:textId="77777777" w:rsidR="00594B96" w:rsidRDefault="00000000">
      <w:pPr>
        <w:spacing w:line="600" w:lineRule="exact"/>
        <w:ind w:firstLineChars="200" w:firstLine="640"/>
        <w:textAlignment w:val="baseline"/>
        <w:outlineLvl w:val="0"/>
        <w:rPr>
          <w:rFonts w:ascii="仿宋" w:hAnsi="仿宋"/>
          <w:bCs/>
          <w:szCs w:val="32"/>
        </w:rPr>
      </w:pPr>
      <w:r>
        <w:rPr>
          <w:rFonts w:ascii="楷体" w:eastAsia="楷体" w:hAnsi="楷体" w:hint="eastAsia"/>
          <w:szCs w:val="32"/>
        </w:rPr>
        <w:t>3.活动时间</w:t>
      </w:r>
      <w:r>
        <w:rPr>
          <w:rFonts w:ascii="仿宋" w:hAnsi="仿宋" w:hint="eastAsia"/>
          <w:bCs/>
          <w:szCs w:val="32"/>
        </w:rPr>
        <w:t>：</w:t>
      </w:r>
      <w:r>
        <w:rPr>
          <w:rFonts w:ascii="仿宋" w:hAnsi="仿宋" w:hint="eastAsia"/>
          <w:szCs w:val="32"/>
        </w:rPr>
        <w:t>2023年</w:t>
      </w:r>
      <w:r>
        <w:rPr>
          <w:rFonts w:ascii="仿宋" w:hAnsi="仿宋"/>
          <w:szCs w:val="32"/>
        </w:rPr>
        <w:t>5</w:t>
      </w:r>
      <w:r>
        <w:rPr>
          <w:rFonts w:ascii="仿宋" w:hAnsi="仿宋" w:hint="eastAsia"/>
          <w:szCs w:val="32"/>
        </w:rPr>
        <w:t>月底</w:t>
      </w:r>
    </w:p>
    <w:p w14:paraId="41B65993" w14:textId="77777777" w:rsidR="00594B96" w:rsidRDefault="00000000">
      <w:pPr>
        <w:pStyle w:val="1"/>
        <w:numPr>
          <w:ilvl w:val="0"/>
          <w:numId w:val="0"/>
        </w:numPr>
        <w:spacing w:line="600" w:lineRule="exact"/>
        <w:ind w:firstLineChars="200" w:firstLine="640"/>
        <w:rPr>
          <w:rFonts w:ascii="仿宋" w:hAnsi="仿宋"/>
        </w:rPr>
      </w:pPr>
      <w:r>
        <w:rPr>
          <w:rFonts w:ascii="楷体" w:eastAsia="楷体" w:hAnsi="楷体" w:hint="eastAsia"/>
          <w:bCs w:val="0"/>
        </w:rPr>
        <w:t>4.活动地点</w:t>
      </w:r>
      <w:r>
        <w:rPr>
          <w:rFonts w:ascii="仿宋" w:eastAsia="仿宋" w:hAnsi="仿宋" w:hint="eastAsia"/>
          <w:b/>
          <w:bCs w:val="0"/>
        </w:rPr>
        <w:t>：</w:t>
      </w:r>
      <w:r>
        <w:rPr>
          <w:rFonts w:ascii="仿宋" w:eastAsia="仿宋" w:hAnsi="仿宋" w:hint="eastAsia"/>
        </w:rPr>
        <w:t>河南省博物院或河南文字博物馆</w:t>
      </w:r>
    </w:p>
    <w:p w14:paraId="0B973EA3" w14:textId="77777777" w:rsidR="00594B96" w:rsidRDefault="00000000">
      <w:pPr>
        <w:spacing w:line="600" w:lineRule="exact"/>
        <w:ind w:firstLineChars="200" w:firstLine="640"/>
        <w:rPr>
          <w:rFonts w:ascii="黑体" w:eastAsia="黑体" w:hAnsi="黑体" w:cs="仿宋"/>
          <w:color w:val="333333"/>
          <w:szCs w:val="32"/>
        </w:rPr>
      </w:pPr>
      <w:r>
        <w:rPr>
          <w:rFonts w:ascii="黑体" w:eastAsia="黑体" w:hAnsi="黑体" w:cs="仿宋" w:hint="eastAsia"/>
          <w:color w:val="333333"/>
          <w:szCs w:val="32"/>
        </w:rPr>
        <w:t>五、其他</w:t>
      </w:r>
    </w:p>
    <w:p w14:paraId="444AABB6" w14:textId="77777777" w:rsidR="00594B96" w:rsidRDefault="00000000">
      <w:pPr>
        <w:pStyle w:val="Ae"/>
        <w:keepNext/>
        <w:keepLines/>
        <w:framePr w:wrap="auto" w:yAlign="inline"/>
        <w:spacing w:line="600" w:lineRule="exact"/>
        <w:ind w:firstLineChars="200" w:firstLine="640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以上活动结束后，依据情况为参加活动（比赛）的学生颁发奖品或者证书、学时等奖励。</w:t>
      </w:r>
    </w:p>
    <w:p w14:paraId="7FAA3D4E" w14:textId="77777777" w:rsidR="00594B96" w:rsidRDefault="00000000">
      <w:pPr>
        <w:widowControl/>
        <w:spacing w:line="600" w:lineRule="exact"/>
        <w:ind w:right="1" w:firstLineChars="1500" w:firstLine="4819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党委学工部 学生中心</w:t>
      </w:r>
    </w:p>
    <w:p w14:paraId="40FED185" w14:textId="77777777" w:rsidR="00594B96" w:rsidRDefault="00000000">
      <w:pPr>
        <w:widowControl/>
        <w:spacing w:line="600" w:lineRule="exact"/>
        <w:ind w:firstLineChars="200" w:firstLine="643"/>
        <w:jc w:val="center"/>
        <w:rPr>
          <w:rFonts w:ascii="楷体" w:eastAsia="楷体" w:hAnsi="楷体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 xml:space="preserve">                     2023年4月</w:t>
      </w:r>
    </w:p>
    <w:sectPr w:rsidR="0059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47A9" w14:textId="77777777" w:rsidR="0018586C" w:rsidRDefault="0018586C" w:rsidP="00BE4DC9">
      <w:r>
        <w:separator/>
      </w:r>
    </w:p>
  </w:endnote>
  <w:endnote w:type="continuationSeparator" w:id="0">
    <w:p w14:paraId="16806D0D" w14:textId="77777777" w:rsidR="0018586C" w:rsidRDefault="0018586C" w:rsidP="00BE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2625" w14:textId="77777777" w:rsidR="0018586C" w:rsidRDefault="0018586C" w:rsidP="00BE4DC9">
      <w:r>
        <w:separator/>
      </w:r>
    </w:p>
  </w:footnote>
  <w:footnote w:type="continuationSeparator" w:id="0">
    <w:p w14:paraId="38BBF11C" w14:textId="77777777" w:rsidR="0018586C" w:rsidRDefault="0018586C" w:rsidP="00BE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ideographDigital"/>
      <w:pStyle w:val="1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3"/>
      <w:suff w:val="space"/>
      <w:lvlText w:val="%1."/>
      <w:lvlJc w:val="left"/>
      <w:pPr>
        <w:ind w:left="760" w:hanging="440"/>
      </w:pPr>
      <w:rPr>
        <w:rFonts w:hint="eastAsia"/>
        <w:b/>
        <w:bCs/>
      </w:rPr>
    </w:lvl>
    <w:lvl w:ilvl="1">
      <w:start w:val="2"/>
      <w:numFmt w:val="japaneseCounting"/>
      <w:lvlText w:val="（%2）"/>
      <w:lvlJc w:val="left"/>
      <w:pPr>
        <w:ind w:left="18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40" w:hanging="440"/>
      </w:pPr>
    </w:lvl>
    <w:lvl w:ilvl="3">
      <w:start w:val="1"/>
      <w:numFmt w:val="decimal"/>
      <w:lvlText w:val="%4."/>
      <w:lvlJc w:val="left"/>
      <w:pPr>
        <w:ind w:left="2080" w:hanging="440"/>
      </w:pPr>
    </w:lvl>
    <w:lvl w:ilvl="4">
      <w:start w:val="1"/>
      <w:numFmt w:val="lowerLetter"/>
      <w:lvlText w:val="%5)"/>
      <w:lvlJc w:val="left"/>
      <w:pPr>
        <w:ind w:left="2520" w:hanging="440"/>
      </w:pPr>
    </w:lvl>
    <w:lvl w:ilvl="5">
      <w:start w:val="1"/>
      <w:numFmt w:val="lowerRoman"/>
      <w:lvlText w:val="%6."/>
      <w:lvlJc w:val="right"/>
      <w:pPr>
        <w:ind w:left="2960" w:hanging="440"/>
      </w:pPr>
    </w:lvl>
    <w:lvl w:ilvl="6">
      <w:start w:val="1"/>
      <w:numFmt w:val="decimal"/>
      <w:lvlText w:val="%7."/>
      <w:lvlJc w:val="left"/>
      <w:pPr>
        <w:ind w:left="3400" w:hanging="440"/>
      </w:pPr>
    </w:lvl>
    <w:lvl w:ilvl="7">
      <w:start w:val="1"/>
      <w:numFmt w:val="lowerLetter"/>
      <w:lvlText w:val="%8)"/>
      <w:lvlJc w:val="left"/>
      <w:pPr>
        <w:ind w:left="3840" w:hanging="440"/>
      </w:pPr>
    </w:lvl>
    <w:lvl w:ilvl="8">
      <w:start w:val="1"/>
      <w:numFmt w:val="lowerRoman"/>
      <w:lvlText w:val="%9."/>
      <w:lvlJc w:val="right"/>
      <w:pPr>
        <w:ind w:left="4280" w:hanging="440"/>
      </w:pPr>
    </w:lvl>
  </w:abstractNum>
  <w:abstractNum w:abstractNumId="2" w15:restartNumberingAfterBreak="0">
    <w:nsid w:val="4A1D05A7"/>
    <w:multiLevelType w:val="multilevel"/>
    <w:tmpl w:val="00000000"/>
    <w:lvl w:ilvl="0">
      <w:start w:val="1"/>
      <w:numFmt w:val="chineseCountingThousand"/>
      <w:pStyle w:val="2"/>
      <w:lvlText w:val="(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47517142">
    <w:abstractNumId w:val="0"/>
  </w:num>
  <w:num w:numId="2" w16cid:durableId="2130511970">
    <w:abstractNumId w:val="2"/>
  </w:num>
  <w:num w:numId="3" w16cid:durableId="136656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1NjVjNzdmZDJiNWJlNDM2NmYxMTdjNWY1ZjUzNjIifQ=="/>
  </w:docVars>
  <w:rsids>
    <w:rsidRoot w:val="00594B96"/>
    <w:rsid w:val="0018586C"/>
    <w:rsid w:val="00577320"/>
    <w:rsid w:val="00594B96"/>
    <w:rsid w:val="005B3040"/>
    <w:rsid w:val="00890796"/>
    <w:rsid w:val="00BE4DC9"/>
    <w:rsid w:val="00D76481"/>
    <w:rsid w:val="052032AD"/>
    <w:rsid w:val="36836EEF"/>
    <w:rsid w:val="3DB0044F"/>
    <w:rsid w:val="3ED27B8A"/>
    <w:rsid w:val="47535EB1"/>
    <w:rsid w:val="591E2EAB"/>
    <w:rsid w:val="6BBB3842"/>
    <w:rsid w:val="7FA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FF9EC"/>
  <w15:docId w15:val="{B804A389-14F3-44EF-9C69-9D57E45F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宋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line="560" w:lineRule="exact"/>
      <w:ind w:left="582"/>
      <w:textAlignment w:val="baseline"/>
      <w:outlineLvl w:val="0"/>
    </w:pPr>
    <w:rPr>
      <w:rFonts w:ascii="黑体" w:eastAsia="黑体" w:hAnsi="黑体"/>
      <w:bCs/>
      <w:szCs w:val="32"/>
    </w:rPr>
  </w:style>
  <w:style w:type="paragraph" w:styleId="2">
    <w:name w:val="heading 2"/>
    <w:basedOn w:val="a"/>
    <w:next w:val="a"/>
    <w:link w:val="20"/>
    <w:uiPriority w:val="9"/>
    <w:qFormat/>
    <w:pPr>
      <w:numPr>
        <w:numId w:val="2"/>
      </w:numPr>
      <w:spacing w:line="560" w:lineRule="exact"/>
      <w:textAlignment w:val="baseline"/>
      <w:outlineLvl w:val="1"/>
    </w:pPr>
    <w:rPr>
      <w:rFonts w:ascii="楷体" w:eastAsia="楷体" w:hAnsi="楷体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pPr>
      <w:numPr>
        <w:numId w:val="3"/>
      </w:numPr>
      <w:spacing w:line="560" w:lineRule="exact"/>
      <w:textAlignment w:val="baseline"/>
      <w:outlineLvl w:val="2"/>
    </w:pPr>
    <w:rPr>
      <w:rFonts w:ascii="仿宋" w:hAnsi="仿宋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after="150"/>
      <w:jc w:val="left"/>
    </w:pPr>
    <w:rPr>
      <w:rFonts w:ascii="宋体" w:eastAsia="宋体" w:hAnsi="宋体"/>
      <w:kern w:val="0"/>
      <w:sz w:val="24"/>
    </w:rPr>
  </w:style>
  <w:style w:type="character" w:styleId="ac">
    <w:name w:val="Hyperlink"/>
    <w:basedOn w:val="a0"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宋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仿宋" w:eastAsia="仿宋" w:hAnsi="仿宋" w:cs="宋体"/>
      <w:b/>
      <w:bCs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Ae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Calibri" w:eastAsia="仿宋" w:hAnsi="Calibri" w:cs="宋体"/>
      <w:sz w:val="32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rFonts w:ascii="Calibri" w:eastAsia="仿宋" w:hAnsi="Calibri" w:cs="宋体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B3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9013394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闫 寒</cp:lastModifiedBy>
  <cp:revision>5</cp:revision>
  <cp:lastPrinted>2023-04-25T00:47:00Z</cp:lastPrinted>
  <dcterms:created xsi:type="dcterms:W3CDTF">2023-04-25T02:44:00Z</dcterms:created>
  <dcterms:modified xsi:type="dcterms:W3CDTF">2023-04-25T03:34:00Z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FFFCE0EEDA7AB784F90F34645A0C8AEB_42</vt:lpwstr>
  </property>
</Properties>
</file>